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C96" w:rsidRDefault="00C3664D">
      <w:r>
        <w:rPr>
          <w:noProof/>
          <w:lang w:val="en-US" w:eastAsia="zh-CN"/>
        </w:rPr>
        <w:drawing>
          <wp:inline distT="0" distB="0" distL="0" distR="0">
            <wp:extent cx="5731510" cy="847725"/>
            <wp:effectExtent l="0" t="0" r="0" b="9525"/>
            <wp:docPr id="1" name="Imagine 1" descr="C:\Users\Petru\Downloads\antet-inppa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ine 1" descr="C:\Users\Petru\Downloads\antet-inppa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64D" w:rsidRDefault="00C3664D"/>
    <w:p w:rsidR="00C3664D" w:rsidRDefault="00C3664D"/>
    <w:p w:rsidR="00C3664D" w:rsidRDefault="00C3664D" w:rsidP="00C3664D">
      <w:pPr>
        <w:jc w:val="right"/>
      </w:pPr>
      <w:r>
        <w:t>Nr. 43/29.03.2016</w:t>
      </w:r>
    </w:p>
    <w:p w:rsidR="00C3664D" w:rsidRDefault="00C3664D" w:rsidP="00C3664D">
      <w:pPr>
        <w:jc w:val="right"/>
      </w:pPr>
    </w:p>
    <w:p w:rsidR="00C3664D" w:rsidRDefault="00C3664D" w:rsidP="00C3664D">
      <w:pPr>
        <w:tabs>
          <w:tab w:val="left" w:pos="2475"/>
        </w:tabs>
      </w:pPr>
      <w:r>
        <w:t xml:space="preserve">În atenţia stagiarilor de anul II </w:t>
      </w:r>
    </w:p>
    <w:p w:rsidR="00C3664D" w:rsidRDefault="00C3664D" w:rsidP="00C3664D">
      <w:pPr>
        <w:tabs>
          <w:tab w:val="left" w:pos="2475"/>
        </w:tabs>
      </w:pPr>
    </w:p>
    <w:p w:rsidR="00C3664D" w:rsidRDefault="00C3664D" w:rsidP="00C3664D">
      <w:pPr>
        <w:tabs>
          <w:tab w:val="left" w:pos="2475"/>
        </w:tabs>
        <w:jc w:val="both"/>
      </w:pPr>
      <w:r>
        <w:t>Pregătirea profesională iniţială aferentă modulelor</w:t>
      </w:r>
      <w:r>
        <w:rPr>
          <w:i/>
        </w:rPr>
        <w:t>Drept civil şi Drept procesual civil</w:t>
      </w:r>
      <w:r>
        <w:t xml:space="preserve"> se va desfăşura la sediul Baroului Timiş, Timişoara, str. Lucian Blaga nr. 2, după următorul program:</w:t>
      </w:r>
    </w:p>
    <w:p w:rsidR="00C3664D" w:rsidRDefault="00C3664D" w:rsidP="00C3664D">
      <w:pPr>
        <w:tabs>
          <w:tab w:val="left" w:pos="2475"/>
        </w:tabs>
        <w:jc w:val="both"/>
      </w:pPr>
      <w:r>
        <w:t xml:space="preserve">01.04.2016, </w:t>
      </w:r>
      <w:r w:rsidR="00940151">
        <w:t>orele 14-18</w:t>
      </w:r>
      <w:r>
        <w:t xml:space="preserve">, </w:t>
      </w:r>
      <w:r>
        <w:rPr>
          <w:i/>
        </w:rPr>
        <w:t xml:space="preserve">Drept Procesual Civil, </w:t>
      </w:r>
      <w:r>
        <w:t>prof. univ. dr. av. Claudia Roşu</w:t>
      </w:r>
    </w:p>
    <w:p w:rsidR="00C3664D" w:rsidRDefault="00C3664D" w:rsidP="00C3664D">
      <w:pPr>
        <w:tabs>
          <w:tab w:val="left" w:pos="2475"/>
        </w:tabs>
        <w:jc w:val="both"/>
      </w:pPr>
      <w:r>
        <w:t xml:space="preserve">05.04.2016, </w:t>
      </w:r>
      <w:r w:rsidR="00940151">
        <w:t>orele 14-18</w:t>
      </w:r>
      <w:r>
        <w:t xml:space="preserve">, </w:t>
      </w:r>
      <w:r>
        <w:rPr>
          <w:i/>
        </w:rPr>
        <w:t xml:space="preserve">Drept Procesual Civil, </w:t>
      </w:r>
      <w:r>
        <w:t>prof. univ. dr. av. Claudia Roşu</w:t>
      </w:r>
    </w:p>
    <w:p w:rsidR="00C3664D" w:rsidRDefault="00C3664D" w:rsidP="00C3664D">
      <w:pPr>
        <w:tabs>
          <w:tab w:val="left" w:pos="2475"/>
        </w:tabs>
        <w:jc w:val="both"/>
      </w:pPr>
      <w:r>
        <w:t xml:space="preserve">06.04.2016, </w:t>
      </w:r>
      <w:r w:rsidR="00940151">
        <w:t>orele 14-18</w:t>
      </w:r>
      <w:r>
        <w:t xml:space="preserve">, </w:t>
      </w:r>
      <w:r>
        <w:rPr>
          <w:i/>
        </w:rPr>
        <w:t xml:space="preserve">Drept Civil, </w:t>
      </w:r>
      <w:r>
        <w:t>conf. univ. dr. av. Florin Mangu</w:t>
      </w:r>
    </w:p>
    <w:p w:rsidR="00C3664D" w:rsidRDefault="00C3664D" w:rsidP="00C3664D">
      <w:pPr>
        <w:tabs>
          <w:tab w:val="left" w:pos="2475"/>
        </w:tabs>
        <w:jc w:val="both"/>
      </w:pPr>
      <w:r>
        <w:t xml:space="preserve">11.04.2016, </w:t>
      </w:r>
      <w:r w:rsidR="00940151">
        <w:t>orele 14-18</w:t>
      </w:r>
      <w:r>
        <w:t xml:space="preserve">, </w:t>
      </w:r>
      <w:r>
        <w:rPr>
          <w:i/>
        </w:rPr>
        <w:t xml:space="preserve">Drept Civil, </w:t>
      </w:r>
      <w:r>
        <w:t>conf. univ. dr. av. Lavinia Tec</w:t>
      </w:r>
    </w:p>
    <w:p w:rsidR="00C3664D" w:rsidRPr="00C3664D" w:rsidRDefault="00C3664D" w:rsidP="00C3664D">
      <w:pPr>
        <w:tabs>
          <w:tab w:val="left" w:pos="2475"/>
        </w:tabs>
        <w:jc w:val="both"/>
      </w:pPr>
      <w:r>
        <w:t xml:space="preserve">12.04.2016, </w:t>
      </w:r>
      <w:r w:rsidR="00940151">
        <w:t>orele 14-18</w:t>
      </w:r>
      <w:r>
        <w:t xml:space="preserve">, </w:t>
      </w:r>
      <w:r>
        <w:rPr>
          <w:i/>
        </w:rPr>
        <w:t>Drept Civil,</w:t>
      </w:r>
      <w:r>
        <w:t xml:space="preserve"> lect. univ. dr. av. Florina Popa</w:t>
      </w:r>
      <w:bookmarkStart w:id="0" w:name="_GoBack"/>
      <w:bookmarkEnd w:id="0"/>
    </w:p>
    <w:p w:rsidR="00C3664D" w:rsidRDefault="00C3664D" w:rsidP="00C3664D">
      <w:pPr>
        <w:tabs>
          <w:tab w:val="left" w:pos="2475"/>
        </w:tabs>
        <w:jc w:val="both"/>
      </w:pPr>
      <w:r>
        <w:t xml:space="preserve">13.04.2014, </w:t>
      </w:r>
      <w:r w:rsidR="00940151">
        <w:t>orele 14-18</w:t>
      </w:r>
      <w:r>
        <w:t xml:space="preserve">, </w:t>
      </w:r>
      <w:r>
        <w:rPr>
          <w:i/>
        </w:rPr>
        <w:t>Drept Procesual Civil,</w:t>
      </w:r>
      <w:r w:rsidR="00A31E07">
        <w:t xml:space="preserve"> lect. univ. dr. </w:t>
      </w:r>
      <w:r>
        <w:t>av. Florina Popa</w:t>
      </w:r>
    </w:p>
    <w:p w:rsidR="00C3664D" w:rsidRDefault="00C3664D" w:rsidP="00C3664D">
      <w:pPr>
        <w:tabs>
          <w:tab w:val="left" w:pos="2475"/>
        </w:tabs>
        <w:jc w:val="both"/>
      </w:pPr>
    </w:p>
    <w:p w:rsidR="00C3664D" w:rsidRDefault="00C3664D" w:rsidP="00C3664D">
      <w:pPr>
        <w:jc w:val="right"/>
      </w:pPr>
      <w:r>
        <w:t>Dr. Raluca Bercea</w:t>
      </w:r>
    </w:p>
    <w:sectPr w:rsidR="00C3664D" w:rsidSect="00783C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73B78"/>
    <w:rsid w:val="00773B78"/>
    <w:rsid w:val="00783CD9"/>
    <w:rsid w:val="00940151"/>
    <w:rsid w:val="00A31E07"/>
    <w:rsid w:val="00C3664D"/>
    <w:rsid w:val="00E02BBA"/>
    <w:rsid w:val="00F23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C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2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B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32F5C-E890-4177-8850-49B2577FD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 Bercea</dc:creator>
  <cp:keywords/>
  <dc:description/>
  <cp:lastModifiedBy>X</cp:lastModifiedBy>
  <cp:revision>2</cp:revision>
  <cp:lastPrinted>2016-03-29T10:21:00Z</cp:lastPrinted>
  <dcterms:created xsi:type="dcterms:W3CDTF">2016-03-29T10:25:00Z</dcterms:created>
  <dcterms:modified xsi:type="dcterms:W3CDTF">2016-03-29T10:25:00Z</dcterms:modified>
</cp:coreProperties>
</file>